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18" w:rsidRPr="002A5660" w:rsidRDefault="003A0879">
      <w:pPr>
        <w:rPr>
          <w:rFonts w:cs="Arial"/>
          <w:b/>
          <w:sz w:val="28"/>
          <w:szCs w:val="28"/>
          <w:lang w:val="pl-PL"/>
        </w:rPr>
      </w:pPr>
      <w:r w:rsidRPr="002A5660">
        <w:rPr>
          <w:lang w:val="pl-PL"/>
        </w:rPr>
        <w:t xml:space="preserve">Zadanie </w:t>
      </w:r>
      <w:r w:rsidR="005C4777">
        <w:rPr>
          <w:lang w:val="pl-PL"/>
        </w:rPr>
        <w:t>2</w:t>
      </w:r>
      <w:r w:rsidR="00D21FE2">
        <w:rPr>
          <w:lang w:val="pl-PL"/>
        </w:rPr>
        <w:t xml:space="preserve"> </w:t>
      </w:r>
      <w:r w:rsidR="00046418" w:rsidRPr="002A5660">
        <w:rPr>
          <w:lang w:val="pl-PL"/>
        </w:rPr>
        <w:t xml:space="preserve">– </w:t>
      </w:r>
      <w:r w:rsidR="002842C5">
        <w:rPr>
          <w:lang w:val="pl-PL"/>
        </w:rPr>
        <w:t xml:space="preserve">Jednostka centralna </w:t>
      </w:r>
      <w:r w:rsidR="009159BE">
        <w:rPr>
          <w:lang w:val="pl-PL"/>
        </w:rPr>
        <w:t xml:space="preserve"> </w:t>
      </w:r>
      <w:r w:rsidR="005C4777">
        <w:rPr>
          <w:lang w:val="pl-PL"/>
        </w:rPr>
        <w:t>AIO</w:t>
      </w:r>
      <w:r w:rsidR="00046418" w:rsidRPr="002A5660">
        <w:rPr>
          <w:lang w:val="pl-PL"/>
        </w:rPr>
        <w:t xml:space="preserve">– </w:t>
      </w:r>
      <w:r w:rsidR="005C4777">
        <w:rPr>
          <w:lang w:val="pl-PL"/>
        </w:rPr>
        <w:t>1</w:t>
      </w:r>
      <w:r w:rsidR="00046418" w:rsidRPr="002A5660">
        <w:rPr>
          <w:lang w:val="pl-PL"/>
        </w:rPr>
        <w:t xml:space="preserve"> szt.</w:t>
      </w:r>
      <w:r w:rsidR="00C61FD9" w:rsidRPr="002A5660">
        <w:rPr>
          <w:lang w:val="pl-PL"/>
        </w:rPr>
        <w:t xml:space="preserve"> </w:t>
      </w:r>
      <w:r w:rsidR="00C61FD9" w:rsidRPr="002A5660">
        <w:rPr>
          <w:rFonts w:cs="Arial"/>
          <w:b/>
          <w:sz w:val="28"/>
          <w:szCs w:val="28"/>
          <w:lang w:val="pl-PL"/>
        </w:rPr>
        <w:t>(ZW z VAT)</w:t>
      </w:r>
    </w:p>
    <w:p w:rsidR="000B150C" w:rsidRPr="002A5660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r w:rsidRPr="002A5660">
        <w:rPr>
          <w:rFonts w:cs="Arial"/>
          <w:b/>
          <w:sz w:val="28"/>
          <w:szCs w:val="28"/>
          <w:lang w:val="pl-PL"/>
        </w:rPr>
        <w:t>Oferowany model :……………………………………………………….</w:t>
      </w:r>
    </w:p>
    <w:p w:rsidR="000B150C" w:rsidRPr="002A5660" w:rsidRDefault="000B150C">
      <w:pPr>
        <w:rPr>
          <w:rFonts w:cs="Arial"/>
          <w:b/>
          <w:sz w:val="28"/>
          <w:szCs w:val="28"/>
          <w:lang w:val="pl-PL"/>
        </w:rPr>
      </w:pPr>
    </w:p>
    <w:p w:rsidR="00046418" w:rsidRPr="002A5660" w:rsidRDefault="00046418">
      <w:pPr>
        <w:rPr>
          <w:lang w:val="pl-PL"/>
        </w:rPr>
      </w:pPr>
      <w:r w:rsidRPr="002A5660">
        <w:rPr>
          <w:lang w:val="pl-PL"/>
        </w:rPr>
        <w:tab/>
      </w: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2A5660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2A5660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2A5660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5C4777" w:rsidRDefault="005C4777" w:rsidP="00EB015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AIO, </w:t>
            </w:r>
          </w:p>
          <w:p w:rsidR="00046418" w:rsidRDefault="005C4777" w:rsidP="00EB015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Typ ekranu 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21,5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” </w:t>
            </w:r>
            <w:r w:rsidR="0023429A">
              <w:rPr>
                <w:rFonts w:ascii="Tahoma" w:hAnsi="Tahoma" w:cs="Tahoma"/>
                <w:color w:val="000000"/>
                <w:lang w:val="pl-PL"/>
              </w:rPr>
              <w:t>4K</w:t>
            </w:r>
          </w:p>
          <w:p w:rsidR="005C4777" w:rsidRPr="002A5660" w:rsidRDefault="005C4777" w:rsidP="0041467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Rozdzielczość minimum 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4K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4096</w:t>
            </w:r>
            <w:r>
              <w:rPr>
                <w:rFonts w:ascii="Tahoma" w:hAnsi="Tahoma" w:cs="Tahoma"/>
                <w:color w:val="000000"/>
                <w:lang w:val="pl-PL"/>
              </w:rPr>
              <w:t>x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2304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</w:tc>
        <w:tc>
          <w:tcPr>
            <w:tcW w:w="2834" w:type="pct"/>
          </w:tcPr>
          <w:p w:rsidR="00046418" w:rsidRPr="002A5660" w:rsidRDefault="00046418">
            <w:pPr>
              <w:spacing w:after="0" w:line="240" w:lineRule="auto"/>
              <w:rPr>
                <w:rFonts w:ascii="Calibri Light" w:hAnsi="Calibri Light" w:cs="Calibri Light"/>
                <w:noProof/>
                <w:lang w:val="pl-PL"/>
              </w:rPr>
            </w:pPr>
            <w:r w:rsidRPr="002A5660">
              <w:rPr>
                <w:rFonts w:ascii="Calibri Light" w:hAnsi="Calibri Light" w:cs="Calibri Light"/>
                <w:noProof/>
                <w:lang w:val="pl-PL"/>
              </w:rPr>
              <w:t xml:space="preserve">Jeden procesor min. </w:t>
            </w:r>
            <w:r w:rsidR="00414676">
              <w:rPr>
                <w:rFonts w:ascii="Calibri Light" w:hAnsi="Calibri Light" w:cs="Calibri Light"/>
                <w:noProof/>
                <w:lang w:val="pl-PL"/>
              </w:rPr>
              <w:t>sześciordzeniowy</w:t>
            </w:r>
            <w:r w:rsidR="00077939" w:rsidRPr="002A5660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2A5660">
              <w:rPr>
                <w:rFonts w:ascii="Calibri Light" w:hAnsi="Calibri Light" w:cs="Calibri Light"/>
                <w:noProof/>
                <w:lang w:val="pl-PL"/>
              </w:rPr>
              <w:t>dedykowany do pracy z zaoferowanym sprzętem umożliwiający osiągnięcie wyniku</w:t>
            </w:r>
            <w:r w:rsidR="00077939" w:rsidRPr="002A5660">
              <w:rPr>
                <w:rFonts w:ascii="Calibri Light" w:hAnsi="Calibri Light" w:cs="Calibri Light"/>
                <w:noProof/>
                <w:lang w:val="pl-PL"/>
              </w:rPr>
              <w:t xml:space="preserve"> </w:t>
            </w:r>
            <w:r w:rsidRPr="002A5660">
              <w:rPr>
                <w:rFonts w:ascii="Calibri Light" w:hAnsi="Calibri Light" w:cs="Calibri Light"/>
                <w:noProof/>
                <w:lang w:val="pl-PL"/>
              </w:rPr>
              <w:t xml:space="preserve">minimum  </w:t>
            </w:r>
            <w:r w:rsidR="004B67FC">
              <w:rPr>
                <w:rFonts w:ascii="Calibri Light" w:hAnsi="Calibri Light" w:cs="Calibri Light"/>
                <w:noProof/>
                <w:color w:val="FF0000"/>
                <w:lang w:val="pl-PL"/>
              </w:rPr>
              <w:t>15000</w:t>
            </w:r>
            <w:r w:rsidRPr="002A5660">
              <w:rPr>
                <w:rFonts w:ascii="Calibri Light" w:hAnsi="Calibri Light" w:cs="Calibri Light"/>
                <w:noProof/>
                <w:lang w:val="pl-PL"/>
              </w:rPr>
              <w:t xml:space="preserve">  punktów w teście Average CPU Mark dostępnym na stronie internetowej cpubenchmark.net dla konfiguracji jednoprocesorowej.</w:t>
            </w:r>
          </w:p>
          <w:p w:rsidR="00046418" w:rsidRPr="002A5660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  <w:tbl>
            <w:tblPr>
              <w:tblW w:w="0" w:type="auto"/>
              <w:tblCellSpacing w:w="1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70"/>
              <w:gridCol w:w="2131"/>
            </w:tblGrid>
            <w:tr w:rsidR="00046418" w:rsidRPr="002A5660" w:rsidTr="00BD49E4">
              <w:trPr>
                <w:tblCellSpacing w:w="15" w:type="dxa"/>
              </w:trPr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Liczba rdzeni</w:t>
                  </w: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455BEB" w:rsidP="005C4777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Co najmniej </w:t>
                  </w:r>
                  <w:r w:rsidR="005C477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6</w:t>
                  </w:r>
                </w:p>
              </w:tc>
            </w:tr>
            <w:tr w:rsidR="00046418" w:rsidRPr="002A5660" w:rsidTr="00BD49E4">
              <w:trPr>
                <w:tblCellSpacing w:w="15" w:type="dxa"/>
              </w:trPr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Bazowa częstotliwość procesora</w:t>
                  </w: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046418" w:rsidP="00414676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Minimum </w:t>
                  </w:r>
                  <w:r w:rsidR="00414676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3</w:t>
                  </w:r>
                  <w:r w:rsidR="005C477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.</w:t>
                  </w:r>
                  <w:r w:rsidR="00414676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2</w:t>
                  </w:r>
                  <w:r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 GHz</w:t>
                  </w:r>
                </w:p>
              </w:tc>
            </w:tr>
            <w:tr w:rsidR="00077939" w:rsidRPr="002A5660" w:rsidTr="00BD49E4">
              <w:trPr>
                <w:tblCellSpacing w:w="15" w:type="dxa"/>
              </w:trPr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77939" w:rsidRPr="002A5660" w:rsidRDefault="00BD49E4" w:rsidP="00BD49E4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Częstotliwość maksymalna Turbo</w:t>
                  </w: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77939" w:rsidRPr="002A5660" w:rsidRDefault="00455BEB" w:rsidP="00414676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  <w:r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Minimum </w:t>
                  </w:r>
                  <w:r w:rsidR="00414676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4</w:t>
                  </w:r>
                  <w:r w:rsidR="005C4777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.</w:t>
                  </w:r>
                  <w:r w:rsidR="00414676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>6</w:t>
                  </w:r>
                  <w:r w:rsidR="00BD49E4" w:rsidRPr="002A5660"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  <w:t xml:space="preserve"> GHz</w:t>
                  </w:r>
                </w:p>
              </w:tc>
            </w:tr>
            <w:tr w:rsidR="00046418" w:rsidRPr="002A5660" w:rsidTr="00BD49E4">
              <w:trPr>
                <w:tblCellSpacing w:w="15" w:type="dxa"/>
              </w:trPr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046418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046418" w:rsidRPr="002A5660" w:rsidRDefault="00046418" w:rsidP="00EA59F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</w:p>
              </w:tc>
            </w:tr>
            <w:tr w:rsidR="00BD49E4" w:rsidRPr="002A5660" w:rsidTr="00BD49E4">
              <w:trPr>
                <w:tblCellSpacing w:w="15" w:type="dxa"/>
              </w:trPr>
              <w:tc>
                <w:tcPr>
                  <w:tcW w:w="26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BD49E4" w:rsidRPr="002A5660" w:rsidRDefault="00BD49E4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</w:p>
              </w:tc>
              <w:tc>
                <w:tcPr>
                  <w:tcW w:w="2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</w:tcPr>
                <w:p w:rsidR="00BD49E4" w:rsidRPr="002A5660" w:rsidRDefault="00BD49E4" w:rsidP="00EA59F0">
                  <w:pPr>
                    <w:spacing w:after="0" w:line="240" w:lineRule="auto"/>
                    <w:rPr>
                      <w:rFonts w:ascii="Tahoma" w:hAnsi="Tahoma" w:cs="Tahoma"/>
                      <w:color w:val="53565A"/>
                      <w:sz w:val="16"/>
                      <w:szCs w:val="16"/>
                      <w:lang w:val="pl-PL" w:eastAsia="pl-PL"/>
                    </w:rPr>
                  </w:pPr>
                </w:p>
              </w:tc>
              <w:bookmarkStart w:id="0" w:name="_GoBack"/>
              <w:bookmarkEnd w:id="0"/>
            </w:tr>
          </w:tbl>
          <w:p w:rsidR="00046418" w:rsidRPr="002A5660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 w:rsidP="00A8108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A81081">
              <w:rPr>
                <w:rFonts w:ascii="Tahoma" w:hAnsi="Tahoma" w:cs="Tahoma"/>
                <w:color w:val="000000"/>
                <w:lang w:val="pl-PL"/>
              </w:rPr>
              <w:t>32</w:t>
            </w:r>
            <w:r w:rsidRPr="002A5660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 w:rsidRPr="002A5660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A5660">
              <w:rPr>
                <w:rFonts w:ascii="Tahoma" w:hAnsi="Tahoma" w:cs="Tahoma"/>
                <w:color w:val="000000"/>
                <w:lang w:val="pl-PL"/>
              </w:rPr>
              <w:t xml:space="preserve">DIMM DDR4, </w:t>
            </w:r>
            <w:r w:rsidR="005C4777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6</w:t>
            </w:r>
            <w:r w:rsidR="005C4777">
              <w:rPr>
                <w:rFonts w:ascii="Tahoma" w:hAnsi="Tahoma" w:cs="Tahoma"/>
                <w:color w:val="000000"/>
                <w:lang w:val="pl-PL"/>
              </w:rPr>
              <w:t>66</w:t>
            </w:r>
            <w:r w:rsidRPr="002A5660">
              <w:rPr>
                <w:rFonts w:ascii="Tahoma" w:hAnsi="Tahoma" w:cs="Tahoma"/>
                <w:color w:val="000000"/>
                <w:lang w:val="pl-PL"/>
              </w:rPr>
              <w:t xml:space="preserve"> MHz</w:t>
            </w:r>
            <w:r w:rsidR="0095540F" w:rsidRPr="002A5660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20FE" w:rsidRDefault="00176A9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2A5660">
              <w:rPr>
                <w:rFonts w:ascii="Arial" w:hAnsi="Arial" w:cs="Arial"/>
                <w:color w:val="000000"/>
                <w:lang w:val="pl-PL"/>
              </w:rPr>
              <w:t xml:space="preserve">Karta graficzna </w:t>
            </w:r>
            <w:r w:rsidR="00C354D9" w:rsidRPr="002A5660">
              <w:rPr>
                <w:rFonts w:ascii="Arial" w:hAnsi="Arial" w:cs="Arial"/>
                <w:color w:val="000000"/>
                <w:lang w:val="pl-PL"/>
              </w:rPr>
              <w:t xml:space="preserve"> </w:t>
            </w:r>
            <w:r w:rsidR="00414676">
              <w:rPr>
                <w:rFonts w:ascii="Arial" w:hAnsi="Arial" w:cs="Arial"/>
                <w:color w:val="000000"/>
                <w:lang w:val="pl-PL"/>
              </w:rPr>
              <w:t xml:space="preserve">dedykowana </w:t>
            </w:r>
            <w:r w:rsidR="00C354D9" w:rsidRPr="002A5660">
              <w:rPr>
                <w:rFonts w:ascii="Arial" w:hAnsi="Arial" w:cs="Arial"/>
                <w:color w:val="000000"/>
                <w:lang w:val="pl-PL"/>
              </w:rPr>
              <w:t>osi</w:t>
            </w:r>
            <w:r w:rsidR="00EB015E" w:rsidRPr="002A5660">
              <w:rPr>
                <w:rFonts w:ascii="Arial" w:hAnsi="Arial" w:cs="Arial"/>
                <w:color w:val="000000"/>
                <w:lang w:val="pl-PL"/>
              </w:rPr>
              <w:t>ą</w:t>
            </w:r>
            <w:r w:rsidR="00C354D9" w:rsidRPr="002A5660">
              <w:rPr>
                <w:rFonts w:ascii="Arial" w:hAnsi="Arial" w:cs="Arial"/>
                <w:color w:val="000000"/>
                <w:lang w:val="pl-PL"/>
              </w:rPr>
              <w:t>gaj</w:t>
            </w:r>
            <w:r w:rsidR="00EB015E" w:rsidRPr="002A5660">
              <w:rPr>
                <w:rFonts w:ascii="Arial" w:hAnsi="Arial" w:cs="Arial"/>
                <w:color w:val="000000"/>
                <w:lang w:val="pl-PL"/>
              </w:rPr>
              <w:t>ą</w:t>
            </w:r>
            <w:r w:rsidR="00C354D9" w:rsidRPr="002A5660">
              <w:rPr>
                <w:rFonts w:ascii="Arial" w:hAnsi="Arial" w:cs="Arial"/>
                <w:color w:val="000000"/>
                <w:lang w:val="pl-PL"/>
              </w:rPr>
              <w:t xml:space="preserve">ca co najmniej  </w:t>
            </w:r>
            <w:r w:rsidR="00414676">
              <w:rPr>
                <w:rFonts w:ascii="Arial" w:hAnsi="Arial" w:cs="Arial"/>
                <w:color w:val="000000"/>
                <w:lang w:val="pl-PL"/>
              </w:rPr>
              <w:t>360</w:t>
            </w:r>
            <w:r w:rsidR="005C4777">
              <w:rPr>
                <w:rFonts w:ascii="Arial" w:hAnsi="Arial" w:cs="Arial"/>
                <w:color w:val="000000"/>
                <w:lang w:val="pl-PL"/>
              </w:rPr>
              <w:t>0</w:t>
            </w:r>
            <w:r w:rsidR="00C354D9" w:rsidRPr="002A5660">
              <w:rPr>
                <w:rFonts w:ascii="Arial" w:hAnsi="Arial" w:cs="Arial"/>
                <w:color w:val="FF0000"/>
                <w:lang w:val="pl-PL"/>
              </w:rPr>
              <w:t xml:space="preserve"> </w:t>
            </w:r>
            <w:r w:rsidR="00C354D9" w:rsidRPr="002A5660">
              <w:rPr>
                <w:rFonts w:ascii="Arial" w:hAnsi="Arial" w:cs="Arial"/>
                <w:color w:val="000000"/>
                <w:lang w:val="pl-PL"/>
              </w:rPr>
              <w:t xml:space="preserve"> punktów w teście wg videocardbenchmark.net</w:t>
            </w:r>
          </w:p>
          <w:p w:rsidR="00414676" w:rsidRPr="002A5660" w:rsidRDefault="00414676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>Pamięć własna karty minimum 4GB typu GDDR5</w:t>
            </w:r>
          </w:p>
          <w:p w:rsidR="00046418" w:rsidRPr="002A5660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2A5660">
              <w:rPr>
                <w:rFonts w:ascii="Arial" w:hAnsi="Arial" w:cs="Arial"/>
                <w:color w:val="000000"/>
                <w:lang w:val="pl-PL"/>
              </w:rPr>
              <w:t>Wyjścia / Złącza:</w:t>
            </w:r>
          </w:p>
          <w:p w:rsidR="00046418" w:rsidRDefault="00046418" w:rsidP="00080366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2A5660">
              <w:rPr>
                <w:rFonts w:ascii="Arial" w:hAnsi="Arial" w:cs="Arial"/>
                <w:color w:val="000000"/>
                <w:lang w:val="pl-PL"/>
              </w:rPr>
              <w:t xml:space="preserve">Minimum </w:t>
            </w:r>
            <w:r w:rsidR="00080366" w:rsidRPr="002A5660">
              <w:rPr>
                <w:rFonts w:ascii="Arial" w:hAnsi="Arial" w:cs="Arial"/>
                <w:color w:val="000000"/>
                <w:lang w:val="pl-PL"/>
              </w:rPr>
              <w:t xml:space="preserve">: </w:t>
            </w:r>
          </w:p>
          <w:p w:rsidR="00414676" w:rsidRPr="00414676" w:rsidRDefault="00414676" w:rsidP="005D5244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14676">
              <w:rPr>
                <w:rFonts w:ascii="Arial" w:hAnsi="Arial" w:cs="Arial"/>
                <w:color w:val="000000"/>
                <w:lang w:val="pl-PL"/>
              </w:rPr>
              <w:t>Dwa porty USB-C obsługujące:</w:t>
            </w:r>
          </w:p>
          <w:p w:rsidR="00414676" w:rsidRPr="00414676" w:rsidRDefault="00414676" w:rsidP="005D5244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14676">
              <w:rPr>
                <w:rFonts w:ascii="Arial" w:hAnsi="Arial" w:cs="Arial"/>
                <w:color w:val="000000"/>
                <w:lang w:val="pl-PL"/>
              </w:rPr>
              <w:t>DisplayPort</w:t>
            </w:r>
          </w:p>
          <w:p w:rsidR="00414676" w:rsidRPr="00414676" w:rsidRDefault="00414676" w:rsidP="005D5244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14676">
              <w:rPr>
                <w:rFonts w:ascii="Arial" w:hAnsi="Arial" w:cs="Arial"/>
                <w:color w:val="000000"/>
                <w:lang w:val="pl-PL"/>
              </w:rPr>
              <w:t>Thunderbolt (do 40 Gb/s)</w:t>
            </w:r>
          </w:p>
          <w:p w:rsidR="00414676" w:rsidRPr="00414676" w:rsidRDefault="00414676" w:rsidP="005D5244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14676">
              <w:rPr>
                <w:rFonts w:ascii="Arial" w:hAnsi="Arial" w:cs="Arial"/>
                <w:color w:val="000000"/>
                <w:lang w:val="pl-PL"/>
              </w:rPr>
              <w:t>USB 3.1 drugiej generacji (do 10 Gb/s)</w:t>
            </w:r>
          </w:p>
          <w:p w:rsidR="00414676" w:rsidRPr="00414676" w:rsidRDefault="00414676" w:rsidP="005D5244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  <w:r w:rsidRPr="00414676">
              <w:rPr>
                <w:rFonts w:ascii="Arial" w:hAnsi="Arial" w:cs="Arial"/>
                <w:color w:val="000000"/>
                <w:lang w:val="pl-PL"/>
              </w:rPr>
              <w:lastRenderedPageBreak/>
              <w:t xml:space="preserve">Wyjścia Thunderbolt 2, HDMI, DVI i VGA obsługiwane przez </w:t>
            </w:r>
            <w:r w:rsidRPr="005D5244">
              <w:rPr>
                <w:rFonts w:ascii="Arial" w:hAnsi="Arial" w:cs="Arial"/>
                <w:color w:val="000000"/>
                <w:lang w:val="pl-PL"/>
              </w:rPr>
              <w:t>adaptery (adaptery nie wymagane)</w:t>
            </w:r>
          </w:p>
          <w:p w:rsidR="00414676" w:rsidRPr="002A5660" w:rsidRDefault="00414676" w:rsidP="00080366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  <w:p w:rsidR="003A4EF7" w:rsidRPr="002A5660" w:rsidRDefault="003A4EF7" w:rsidP="00080366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45277" w:rsidRPr="002A5660" w:rsidRDefault="002A5660" w:rsidP="00A8108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1</w:t>
            </w:r>
            <w:r w:rsidR="005C4777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F95FD8" w:rsidRPr="002A5660">
              <w:rPr>
                <w:rFonts w:ascii="Tahoma" w:hAnsi="Tahoma" w:cs="Tahoma"/>
                <w:color w:val="000000"/>
                <w:lang w:val="pl-PL"/>
              </w:rPr>
              <w:t xml:space="preserve">x </w:t>
            </w:r>
            <w:r w:rsidR="005C4777">
              <w:rPr>
                <w:rFonts w:ascii="Tahoma" w:hAnsi="Tahoma" w:cs="Tahoma"/>
                <w:color w:val="000000"/>
                <w:lang w:val="pl-PL"/>
              </w:rPr>
              <w:t xml:space="preserve">SSD  minimum </w:t>
            </w:r>
            <w:r w:rsidR="00A81081">
              <w:rPr>
                <w:rFonts w:ascii="Tahoma" w:hAnsi="Tahoma" w:cs="Tahoma"/>
                <w:color w:val="000000"/>
                <w:lang w:val="pl-PL"/>
              </w:rPr>
              <w:t>1TB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Wbudowane napędy optyczne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414676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NIE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Wbudowane czytniki</w:t>
            </w:r>
            <w:r w:rsidR="00080366" w:rsidRPr="002A5660">
              <w:rPr>
                <w:rFonts w:ascii="Tahoma" w:hAnsi="Tahoma" w:cs="Tahoma"/>
                <w:color w:val="000000"/>
                <w:lang w:val="pl-PL"/>
              </w:rPr>
              <w:t xml:space="preserve"> kart SD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XC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8109A" w:rsidP="00C15E7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TAK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1B32D7" w:rsidP="005C477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Zintegrowana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 xml:space="preserve"> karta dźwiękowa</w:t>
            </w:r>
            <w:r w:rsidRPr="002A5660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5C4777" w:rsidRDefault="005C4777" w:rsidP="005C477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Wbudowany mikrofon</w:t>
            </w:r>
          </w:p>
          <w:p w:rsidR="005C4777" w:rsidRPr="002A5660" w:rsidRDefault="005C4777" w:rsidP="005C477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Wbudowane głośniki stereo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Kamera internetowa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C4777" w:rsidP="0041467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TAK, minimum </w:t>
            </w:r>
            <w:r w:rsidR="00414676">
              <w:rPr>
                <w:rFonts w:ascii="Tahoma" w:hAnsi="Tahoma" w:cs="Tahoma"/>
                <w:color w:val="000000"/>
                <w:lang w:val="pl-PL"/>
              </w:rPr>
              <w:t>HD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359EF" w:rsidRPr="002A5660" w:rsidRDefault="00E359EF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2A5660">
              <w:rPr>
                <w:rFonts w:ascii="Tahoma" w:hAnsi="Tahoma" w:cs="Tahoma"/>
                <w:lang w:val="pl-PL"/>
              </w:rPr>
              <w:t>Minimum</w:t>
            </w:r>
          </w:p>
          <w:p w:rsidR="005C4777" w:rsidRPr="005C4777" w:rsidRDefault="00046418" w:rsidP="005C477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</w:pPr>
            <w:r w:rsidRPr="002A5660">
              <w:rPr>
                <w:rFonts w:ascii="Tahoma" w:hAnsi="Tahoma" w:cs="Tahoma"/>
                <w:lang w:val="pl-PL"/>
              </w:rPr>
              <w:t xml:space="preserve">1 x </w:t>
            </w:r>
            <w:r w:rsidR="005C4777" w:rsidRPr="005C4777"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>Wi-Fi 802.11 ac</w:t>
            </w:r>
          </w:p>
          <w:p w:rsidR="005C4777" w:rsidRPr="005C4777" w:rsidRDefault="005C4777" w:rsidP="005C4777">
            <w:pPr>
              <w:shd w:val="clear" w:color="auto" w:fill="FFFFFF"/>
              <w:spacing w:after="60" w:line="240" w:lineRule="auto"/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</w:pPr>
            <w:r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 xml:space="preserve">1 x </w:t>
            </w:r>
            <w:r w:rsidRPr="005C4777"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>LAN 10/100/1000 Mbps</w:t>
            </w:r>
          </w:p>
          <w:p w:rsidR="005C4777" w:rsidRPr="005C4777" w:rsidRDefault="005C4777" w:rsidP="005C4777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</w:pPr>
            <w:r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 xml:space="preserve">1 x </w:t>
            </w:r>
            <w:r w:rsidRPr="005C4777"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>Bluetooth</w:t>
            </w:r>
            <w:r w:rsidR="005D5244">
              <w:rPr>
                <w:rFonts w:ascii="Arial" w:hAnsi="Arial" w:cs="Arial"/>
                <w:color w:val="1A1A1A"/>
                <w:sz w:val="21"/>
                <w:szCs w:val="21"/>
                <w:lang w:val="pl-PL" w:eastAsia="pl-PL"/>
              </w:rPr>
              <w:t xml:space="preserve"> 4.2</w:t>
            </w:r>
          </w:p>
          <w:p w:rsidR="00046418" w:rsidRPr="002A5660" w:rsidRDefault="00046418" w:rsidP="003A087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2A13B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D5244" w:rsidP="005C4777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Tak, dedykowany przez producenta i dostarczany w zestawie</w:t>
            </w:r>
            <w:r w:rsidR="007E186A" w:rsidRPr="002A5660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C4777" w:rsidP="00FA4CA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we/wy</w:t>
            </w:r>
            <w:r w:rsidR="002F56CC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14406" w:rsidRDefault="00C14406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</w:p>
          <w:p w:rsidR="00C14406" w:rsidRPr="00C14406" w:rsidRDefault="00C14406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C14406">
              <w:rPr>
                <w:rFonts w:ascii="Tahoma" w:hAnsi="Tahoma" w:cs="Tahoma"/>
                <w:color w:val="000000"/>
                <w:lang w:val="pl-PL"/>
              </w:rPr>
              <w:t>USB 3.</w:t>
            </w:r>
            <w:r w:rsidR="005D524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C14406">
              <w:rPr>
                <w:rFonts w:ascii="Tahoma" w:hAnsi="Tahoma" w:cs="Tahoma"/>
                <w:color w:val="000000"/>
                <w:lang w:val="pl-PL"/>
              </w:rPr>
              <w:t xml:space="preserve"> - </w:t>
            </w:r>
            <w:r w:rsidR="005D5244">
              <w:rPr>
                <w:rFonts w:ascii="Tahoma" w:hAnsi="Tahoma" w:cs="Tahoma"/>
                <w:color w:val="000000"/>
                <w:lang w:val="pl-PL"/>
              </w:rPr>
              <w:t>4</w:t>
            </w:r>
            <w:r w:rsidRPr="00C14406">
              <w:rPr>
                <w:rFonts w:ascii="Tahoma" w:hAnsi="Tahoma" w:cs="Tahoma"/>
                <w:color w:val="000000"/>
                <w:lang w:val="pl-PL"/>
              </w:rPr>
              <w:t xml:space="preserve"> szt.</w:t>
            </w:r>
          </w:p>
          <w:p w:rsidR="00C14406" w:rsidRPr="00C14406" w:rsidRDefault="005D5244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USB TYP C – 2 szt.</w:t>
            </w:r>
          </w:p>
          <w:p w:rsidR="00C14406" w:rsidRPr="00C14406" w:rsidRDefault="00C14406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C14406">
              <w:rPr>
                <w:rFonts w:ascii="Tahoma" w:hAnsi="Tahoma" w:cs="Tahoma"/>
                <w:color w:val="000000"/>
                <w:lang w:val="pl-PL"/>
              </w:rPr>
              <w:t>RJ-45 (LAN) - 1 szt.</w:t>
            </w:r>
          </w:p>
          <w:p w:rsidR="00C14406" w:rsidRDefault="00C14406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C14406">
              <w:rPr>
                <w:rFonts w:ascii="Tahoma" w:hAnsi="Tahoma" w:cs="Tahoma"/>
                <w:color w:val="000000"/>
                <w:lang w:val="pl-PL"/>
              </w:rPr>
              <w:t>DC-in (wejście zasilania) - 1 szt.</w:t>
            </w:r>
          </w:p>
          <w:p w:rsidR="00C14406" w:rsidRDefault="005D5244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Gniazdo</w:t>
            </w:r>
            <w:r w:rsidR="00C14406">
              <w:rPr>
                <w:rFonts w:ascii="Tahoma" w:hAnsi="Tahoma" w:cs="Tahoma"/>
                <w:color w:val="000000"/>
                <w:lang w:val="pl-PL"/>
              </w:rPr>
              <w:t xml:space="preserve"> słuchawk</w:t>
            </w:r>
            <w:r>
              <w:rPr>
                <w:rFonts w:ascii="Tahoma" w:hAnsi="Tahoma" w:cs="Tahoma"/>
                <w:color w:val="000000"/>
                <w:lang w:val="pl-PL"/>
              </w:rPr>
              <w:t>owe</w:t>
            </w:r>
            <w:r w:rsidR="00C14406">
              <w:rPr>
                <w:rFonts w:ascii="Tahoma" w:hAnsi="Tahoma" w:cs="Tahoma"/>
                <w:color w:val="000000"/>
                <w:lang w:val="pl-PL"/>
              </w:rPr>
              <w:t xml:space="preserve"> – 1szt.</w:t>
            </w:r>
          </w:p>
          <w:p w:rsidR="00C14406" w:rsidRDefault="00C14406" w:rsidP="00C144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Czytnik kart pamięci – 1szt</w:t>
            </w:r>
          </w:p>
          <w:p w:rsidR="009159BE" w:rsidRPr="002A5660" w:rsidRDefault="009159BE" w:rsidP="00C14406">
            <w:pPr>
              <w:pStyle w:val="Akapitzlist"/>
              <w:tabs>
                <w:tab w:val="left" w:pos="1935"/>
              </w:tabs>
              <w:spacing w:before="100" w:beforeAutospacing="1" w:after="100" w:afterAutospacing="1" w:line="240" w:lineRule="auto"/>
              <w:ind w:left="0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126637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26637" w:rsidRPr="002A5660" w:rsidRDefault="0041467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Wymagania 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14676" w:rsidRPr="00414676" w:rsidRDefault="00414676" w:rsidP="005D5244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14676">
              <w:rPr>
                <w:rFonts w:ascii="Tahoma" w:hAnsi="Tahoma" w:cs="Tahoma"/>
                <w:color w:val="000000"/>
                <w:lang w:val="pl-PL"/>
              </w:rPr>
              <w:t>Jednoczesne wyświetlanie obrazu w pełnej natywnej rozdzielczości na wbudowanym ekranie w milionach kolorów (wersja 21,5-calowa) lub miliardzie kolorów (wersja 21,5-calowa z wyświet</w:t>
            </w:r>
            <w:r w:rsidRPr="00414676">
              <w:rPr>
                <w:rFonts w:ascii="Tahoma" w:hAnsi="Tahoma" w:cs="Tahoma"/>
                <w:color w:val="000000"/>
                <w:lang w:val="pl-PL"/>
              </w:rPr>
              <w:softHyphen/>
              <w:t>laczem 4K) oraz:</w:t>
            </w:r>
          </w:p>
          <w:p w:rsidR="00414676" w:rsidRPr="00414676" w:rsidRDefault="00414676" w:rsidP="005D524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 w:firstLine="0"/>
              <w:rPr>
                <w:rFonts w:ascii="Tahoma" w:hAnsi="Tahoma" w:cs="Tahoma"/>
                <w:color w:val="000000"/>
                <w:lang w:val="pl-PL"/>
              </w:rPr>
            </w:pPr>
            <w:r w:rsidRPr="00414676">
              <w:rPr>
                <w:rFonts w:ascii="Tahoma" w:hAnsi="Tahoma" w:cs="Tahoma"/>
                <w:color w:val="000000"/>
                <w:lang w:val="pl-PL"/>
              </w:rPr>
              <w:t>obsługa ekranu zewnętrznego o rozdzielczości 5120 na 2880 pikseli (5K) przy 60 Hz z możliwością wyświetlania miliarda kolorów lub</w:t>
            </w:r>
          </w:p>
          <w:p w:rsidR="00414676" w:rsidRPr="00414676" w:rsidRDefault="00414676" w:rsidP="005D524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 w:firstLine="0"/>
              <w:rPr>
                <w:rFonts w:ascii="Tahoma" w:hAnsi="Tahoma" w:cs="Tahoma"/>
                <w:color w:val="000000"/>
                <w:lang w:val="pl-PL"/>
              </w:rPr>
            </w:pPr>
            <w:r w:rsidRPr="00414676">
              <w:rPr>
                <w:rFonts w:ascii="Tahoma" w:hAnsi="Tahoma" w:cs="Tahoma"/>
                <w:color w:val="000000"/>
                <w:lang w:val="pl-PL"/>
              </w:rPr>
              <w:t>obsługa dwóch ekranów zewnętrznych o rozdzielczości 3840 na 2160 pikseli (4K UHD) przy 60 Hz z możliwością wyświetlania miliarda kolorów, lub</w:t>
            </w:r>
          </w:p>
          <w:p w:rsidR="00414676" w:rsidRPr="00414676" w:rsidRDefault="00414676" w:rsidP="005D5244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 w:firstLine="0"/>
              <w:rPr>
                <w:rFonts w:ascii="Tahoma" w:hAnsi="Tahoma" w:cs="Tahoma"/>
                <w:color w:val="000000"/>
                <w:lang w:val="pl-PL"/>
              </w:rPr>
            </w:pPr>
            <w:r w:rsidRPr="00414676">
              <w:rPr>
                <w:rFonts w:ascii="Tahoma" w:hAnsi="Tahoma" w:cs="Tahoma"/>
                <w:color w:val="000000"/>
                <w:lang w:val="pl-PL"/>
              </w:rPr>
              <w:t>obsługa dwóch ekranów zewnętrznych o rozdzielczości 4096 na 2304 piksele (4K) przy 60 Hz z możliwością wyświetlania milionów kolorów</w:t>
            </w:r>
          </w:p>
          <w:p w:rsidR="00126637" w:rsidRPr="002A5660" w:rsidRDefault="00126637" w:rsidP="005D5244">
            <w:pPr>
              <w:pStyle w:val="Akapitzlist"/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126637" w:rsidRPr="002A5660" w:rsidRDefault="0012663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8810" w:type="dxa"/>
              <w:tblCellSpacing w:w="15" w:type="dxa"/>
              <w:tblInd w:w="6" w:type="dxa"/>
              <w:tblBorders>
                <w:top w:val="single" w:sz="6" w:space="0" w:color="E6E6E6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87"/>
              <w:gridCol w:w="16223"/>
            </w:tblGrid>
            <w:tr w:rsidR="00046418" w:rsidRPr="002A5660" w:rsidTr="00044035">
              <w:trPr>
                <w:tblCellSpacing w:w="15" w:type="dxa"/>
              </w:trPr>
              <w:tc>
                <w:tcPr>
                  <w:tcW w:w="2542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C6133F" w:rsidP="007E186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>Typ</w:t>
                  </w:r>
                </w:p>
              </w:tc>
              <w:tc>
                <w:tcPr>
                  <w:tcW w:w="16178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C14406" w:rsidP="00494DC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AIO</w:t>
                  </w:r>
                </w:p>
              </w:tc>
            </w:tr>
            <w:tr w:rsidR="00C6133F" w:rsidRPr="002A5660" w:rsidTr="00044035">
              <w:trPr>
                <w:tblCellSpacing w:w="15" w:type="dxa"/>
              </w:trPr>
              <w:tc>
                <w:tcPr>
                  <w:tcW w:w="2542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C6133F" w:rsidRPr="002A5660" w:rsidRDefault="00C6133F" w:rsidP="00C14406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>Wysokość m</w:t>
                  </w:r>
                  <w:r w:rsidR="00C14406">
                    <w:rPr>
                      <w:rFonts w:ascii="Tahoma" w:hAnsi="Tahoma" w:cs="Tahoma"/>
                      <w:color w:val="000000"/>
                      <w:lang w:val="pl-PL"/>
                    </w:rPr>
                    <w:t>ax</w:t>
                  </w:r>
                </w:p>
              </w:tc>
              <w:tc>
                <w:tcPr>
                  <w:tcW w:w="16178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C6133F" w:rsidRPr="002A5660" w:rsidRDefault="00C6133F" w:rsidP="00414676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>4</w:t>
                  </w:r>
                  <w:r w:rsidR="00414676">
                    <w:rPr>
                      <w:rFonts w:ascii="Tahoma" w:hAnsi="Tahoma" w:cs="Tahoma"/>
                      <w:color w:val="000000"/>
                      <w:lang w:val="pl-PL"/>
                    </w:rPr>
                    <w:t>50</w:t>
                  </w: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mm</w:t>
                  </w:r>
                </w:p>
              </w:tc>
            </w:tr>
            <w:tr w:rsidR="007E186A" w:rsidRPr="002A5660" w:rsidTr="00044035">
              <w:trPr>
                <w:tblCellSpacing w:w="15" w:type="dxa"/>
              </w:trPr>
              <w:tc>
                <w:tcPr>
                  <w:tcW w:w="2542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7E186A" w:rsidRPr="002A5660" w:rsidRDefault="007E186A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>Szerokość</w:t>
                  </w:r>
                  <w:r w:rsidR="00C14406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max</w:t>
                  </w:r>
                </w:p>
              </w:tc>
              <w:tc>
                <w:tcPr>
                  <w:tcW w:w="16178" w:type="dxa"/>
                  <w:tcBorders>
                    <w:top w:val="single" w:sz="6" w:space="0" w:color="E6E6E6"/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7E186A" w:rsidRPr="002A5660" w:rsidRDefault="005D5244" w:rsidP="00494DCD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 w:rsidR="00C14406">
                    <w:rPr>
                      <w:rFonts w:ascii="Tahoma" w:hAnsi="Tahoma" w:cs="Tahoma"/>
                      <w:color w:val="000000"/>
                      <w:lang w:val="pl-PL"/>
                    </w:rPr>
                    <w:t>5</w:t>
                  </w: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0</w:t>
                  </w:r>
                  <w:r w:rsidR="00287DCA"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mm</w:t>
                  </w:r>
                </w:p>
              </w:tc>
            </w:tr>
            <w:tr w:rsidR="00046418" w:rsidRPr="002A5660" w:rsidTr="00044035">
              <w:trPr>
                <w:tblCellSpacing w:w="15" w:type="dxa"/>
              </w:trPr>
              <w:tc>
                <w:tcPr>
                  <w:tcW w:w="2542" w:type="dxa"/>
                  <w:tcBorders>
                    <w:bottom w:val="single" w:sz="6" w:space="0" w:color="E6E6E6"/>
                  </w:tcBorders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046418" w:rsidP="00C14406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>Głębokość</w:t>
                  </w:r>
                  <w:r w:rsidR="005D5244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z podstawą</w:t>
                  </w: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ma</w:t>
                  </w:r>
                  <w:r w:rsidR="00C14406">
                    <w:rPr>
                      <w:rFonts w:ascii="Tahoma" w:hAnsi="Tahoma" w:cs="Tahoma"/>
                      <w:color w:val="000000"/>
                      <w:lang w:val="pl-PL"/>
                    </w:rPr>
                    <w:t>x</w:t>
                  </w:r>
                </w:p>
              </w:tc>
              <w:tc>
                <w:tcPr>
                  <w:tcW w:w="16178" w:type="dxa"/>
                  <w:tcBorders>
                    <w:bottom w:val="single" w:sz="6" w:space="0" w:color="E6E6E6"/>
                  </w:tcBorders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5D5244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180</w:t>
                  </w:r>
                  <w:r w:rsidR="00287DCA"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mm</w:t>
                  </w:r>
                </w:p>
              </w:tc>
            </w:tr>
            <w:tr w:rsidR="00046418" w:rsidRPr="002A5660" w:rsidTr="00044035">
              <w:trPr>
                <w:tblCellSpacing w:w="15" w:type="dxa"/>
              </w:trPr>
              <w:tc>
                <w:tcPr>
                  <w:tcW w:w="2542" w:type="dxa"/>
                  <w:shd w:val="clear" w:color="auto" w:fill="F5F5F5"/>
                  <w:tcMar>
                    <w:top w:w="45" w:type="dxa"/>
                    <w:left w:w="22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046418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Waga maksimum </w:t>
                  </w:r>
                </w:p>
              </w:tc>
              <w:tc>
                <w:tcPr>
                  <w:tcW w:w="16178" w:type="dxa"/>
                  <w:shd w:val="clear" w:color="auto" w:fill="FFFFFF"/>
                  <w:tcMar>
                    <w:top w:w="45" w:type="dxa"/>
                    <w:left w:w="375" w:type="dxa"/>
                    <w:bottom w:w="45" w:type="dxa"/>
                    <w:right w:w="120" w:type="dxa"/>
                  </w:tcMar>
                  <w:vAlign w:val="center"/>
                </w:tcPr>
                <w:p w:rsidR="00046418" w:rsidRPr="002A5660" w:rsidRDefault="005D5244">
                  <w:pPr>
                    <w:spacing w:after="250" w:line="240" w:lineRule="auto"/>
                    <w:rPr>
                      <w:rFonts w:ascii="Tahoma" w:hAnsi="Tahoma" w:cs="Tahoma"/>
                      <w:color w:val="000000"/>
                      <w:lang w:val="pl-PL"/>
                    </w:rPr>
                  </w:pPr>
                  <w:r>
                    <w:rPr>
                      <w:rFonts w:ascii="Tahoma" w:hAnsi="Tahoma" w:cs="Tahoma"/>
                      <w:color w:val="000000"/>
                      <w:lang w:val="pl-PL"/>
                    </w:rPr>
                    <w:t>6</w:t>
                  </w:r>
                  <w:r w:rsidR="00046418" w:rsidRPr="002A5660">
                    <w:rPr>
                      <w:rFonts w:ascii="Tahoma" w:hAnsi="Tahoma" w:cs="Tahoma"/>
                      <w:color w:val="000000"/>
                      <w:lang w:val="pl-PL"/>
                    </w:rPr>
                    <w:t xml:space="preserve"> kg</w:t>
                  </w:r>
                </w:p>
              </w:tc>
            </w:tr>
          </w:tbl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D5244" w:rsidP="00C1440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System operacyjny dedykowany przez producenta sprzętu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Dołączone oprogramowanie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D5244" w:rsidP="005D524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Oprogramowanie standardowe zainstalowane przez producenta sprzętu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D5244" w:rsidRDefault="00126637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Dokumentacja</w:t>
            </w:r>
          </w:p>
          <w:p w:rsidR="00046418" w:rsidRDefault="005D5244" w:rsidP="00395CA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</w:t>
            </w:r>
            <w:r w:rsidR="00126637" w:rsidRPr="002A5660">
              <w:rPr>
                <w:rFonts w:ascii="Tahoma" w:hAnsi="Tahoma" w:cs="Tahoma"/>
                <w:color w:val="000000"/>
                <w:lang w:val="pl-PL"/>
              </w:rPr>
              <w:t>rzewód zasilający</w:t>
            </w:r>
          </w:p>
          <w:p w:rsidR="00076370" w:rsidRDefault="00C14406" w:rsidP="0007637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Klawiatura i mysz bezprzewodowa tego samego producenta co komputer</w:t>
            </w:r>
          </w:p>
          <w:p w:rsidR="00076370" w:rsidRPr="002A5660" w:rsidRDefault="00076370" w:rsidP="00C1440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Dodatkowe akcesoria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 w:rsidP="003732EE">
            <w:pPr>
              <w:spacing w:after="250" w:line="240" w:lineRule="auto"/>
              <w:rPr>
                <w:rFonts w:ascii="Tahoma" w:hAnsi="Tahoma" w:cs="Tahoma"/>
                <w:b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2A5660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046418">
            <w:pPr>
              <w:spacing w:after="250" w:line="240" w:lineRule="auto"/>
              <w:rPr>
                <w:rFonts w:ascii="Helvetica" w:hAnsi="Helvetica" w:cs="Helvetica"/>
                <w:b/>
                <w:bCs/>
                <w:color w:val="4D4D4D"/>
                <w:sz w:val="18"/>
                <w:szCs w:val="18"/>
                <w:lang w:val="pl-PL" w:eastAsia="pl-PL"/>
              </w:rPr>
            </w:pPr>
            <w:r w:rsidRPr="002A5660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2A5660" w:rsidRDefault="005D5244" w:rsidP="005D5244">
            <w:pPr>
              <w:pStyle w:val="Akapitzlist"/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Minimum 1 rok + </w:t>
            </w:r>
            <w:r w:rsidRPr="005D5244">
              <w:rPr>
                <w:rFonts w:ascii="Tahoma" w:hAnsi="Tahoma" w:cs="Tahoma"/>
                <w:color w:val="000000"/>
                <w:lang w:val="pl-PL"/>
              </w:rPr>
              <w:t>90-dni bezpłatnego telefonicznego wsparcia technicznego producenta</w:t>
            </w:r>
          </w:p>
        </w:tc>
        <w:tc>
          <w:tcPr>
            <w:tcW w:w="1212" w:type="pct"/>
          </w:tcPr>
          <w:p w:rsidR="00046418" w:rsidRPr="002A566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B150C" w:rsidRPr="002A5660" w:rsidRDefault="000B150C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sectPr w:rsidR="000B150C" w:rsidRPr="002A566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A32" w:rsidRDefault="00D77A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D77A32" w:rsidRDefault="00D77A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482A6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4B67FC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A32" w:rsidRDefault="00D77A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D77A32" w:rsidRDefault="00D77A3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2E0C3741"/>
    <w:multiLevelType w:val="multilevel"/>
    <w:tmpl w:val="D3D2C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AED0A1D"/>
    <w:multiLevelType w:val="multilevel"/>
    <w:tmpl w:val="461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8"/>
  </w:num>
  <w:num w:numId="2">
    <w:abstractNumId w:val="29"/>
  </w:num>
  <w:num w:numId="3">
    <w:abstractNumId w:val="4"/>
  </w:num>
  <w:num w:numId="4">
    <w:abstractNumId w:val="24"/>
  </w:num>
  <w:num w:numId="5">
    <w:abstractNumId w:val="3"/>
  </w:num>
  <w:num w:numId="6">
    <w:abstractNumId w:val="5"/>
  </w:num>
  <w:num w:numId="7">
    <w:abstractNumId w:val="15"/>
  </w:num>
  <w:num w:numId="8">
    <w:abstractNumId w:val="22"/>
  </w:num>
  <w:num w:numId="9">
    <w:abstractNumId w:val="27"/>
  </w:num>
  <w:num w:numId="10">
    <w:abstractNumId w:val="25"/>
  </w:num>
  <w:num w:numId="11">
    <w:abstractNumId w:val="28"/>
  </w:num>
  <w:num w:numId="12">
    <w:abstractNumId w:val="10"/>
  </w:num>
  <w:num w:numId="13">
    <w:abstractNumId w:val="30"/>
  </w:num>
  <w:num w:numId="14">
    <w:abstractNumId w:val="32"/>
  </w:num>
  <w:num w:numId="15">
    <w:abstractNumId w:val="12"/>
  </w:num>
  <w:num w:numId="16">
    <w:abstractNumId w:val="0"/>
  </w:num>
  <w:num w:numId="17">
    <w:abstractNumId w:val="16"/>
  </w:num>
  <w:num w:numId="18">
    <w:abstractNumId w:val="7"/>
  </w:num>
  <w:num w:numId="19">
    <w:abstractNumId w:val="8"/>
  </w:num>
  <w:num w:numId="20">
    <w:abstractNumId w:val="23"/>
  </w:num>
  <w:num w:numId="21">
    <w:abstractNumId w:val="20"/>
  </w:num>
  <w:num w:numId="22">
    <w:abstractNumId w:val="2"/>
  </w:num>
  <w:num w:numId="23">
    <w:abstractNumId w:val="21"/>
  </w:num>
  <w:num w:numId="24">
    <w:abstractNumId w:val="11"/>
  </w:num>
  <w:num w:numId="25">
    <w:abstractNumId w:val="13"/>
  </w:num>
  <w:num w:numId="26">
    <w:abstractNumId w:val="17"/>
  </w:num>
  <w:num w:numId="27">
    <w:abstractNumId w:val="1"/>
  </w:num>
  <w:num w:numId="28">
    <w:abstractNumId w:val="6"/>
  </w:num>
  <w:num w:numId="29">
    <w:abstractNumId w:val="19"/>
  </w:num>
  <w:num w:numId="30">
    <w:abstractNumId w:val="9"/>
  </w:num>
  <w:num w:numId="31">
    <w:abstractNumId w:val="31"/>
  </w:num>
  <w:num w:numId="32">
    <w:abstractNumId w:val="9"/>
  </w:num>
  <w:num w:numId="33">
    <w:abstractNumId w:val="13"/>
  </w:num>
  <w:num w:numId="34">
    <w:abstractNumId w:val="13"/>
  </w:num>
  <w:num w:numId="35">
    <w:abstractNumId w:val="1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418"/>
    <w:rsid w:val="00044035"/>
    <w:rsid w:val="00046418"/>
    <w:rsid w:val="00076370"/>
    <w:rsid w:val="00077939"/>
    <w:rsid w:val="00080366"/>
    <w:rsid w:val="0009106B"/>
    <w:rsid w:val="000B150C"/>
    <w:rsid w:val="000C5320"/>
    <w:rsid w:val="001234A0"/>
    <w:rsid w:val="00126637"/>
    <w:rsid w:val="00143FF6"/>
    <w:rsid w:val="00176A98"/>
    <w:rsid w:val="001B2418"/>
    <w:rsid w:val="001B32D7"/>
    <w:rsid w:val="001E18AE"/>
    <w:rsid w:val="00200FA0"/>
    <w:rsid w:val="00212F61"/>
    <w:rsid w:val="002267B9"/>
    <w:rsid w:val="0023429A"/>
    <w:rsid w:val="00280E1F"/>
    <w:rsid w:val="002842C5"/>
    <w:rsid w:val="00287DCA"/>
    <w:rsid w:val="002A13B1"/>
    <w:rsid w:val="002A5660"/>
    <w:rsid w:val="002D3036"/>
    <w:rsid w:val="002F11DC"/>
    <w:rsid w:val="002F56CC"/>
    <w:rsid w:val="00345277"/>
    <w:rsid w:val="003472DF"/>
    <w:rsid w:val="0035272C"/>
    <w:rsid w:val="003732EE"/>
    <w:rsid w:val="00395CA0"/>
    <w:rsid w:val="003972BF"/>
    <w:rsid w:val="003A0879"/>
    <w:rsid w:val="003A4EF7"/>
    <w:rsid w:val="00414676"/>
    <w:rsid w:val="0042732B"/>
    <w:rsid w:val="00435231"/>
    <w:rsid w:val="00455BEB"/>
    <w:rsid w:val="00482A6A"/>
    <w:rsid w:val="00494DCD"/>
    <w:rsid w:val="004A4FDB"/>
    <w:rsid w:val="004A6631"/>
    <w:rsid w:val="004A67DD"/>
    <w:rsid w:val="004B67FC"/>
    <w:rsid w:val="004B72C7"/>
    <w:rsid w:val="004C0323"/>
    <w:rsid w:val="00562848"/>
    <w:rsid w:val="0058109A"/>
    <w:rsid w:val="005A5DAF"/>
    <w:rsid w:val="005B4CA6"/>
    <w:rsid w:val="005C4777"/>
    <w:rsid w:val="005D5244"/>
    <w:rsid w:val="005E3C38"/>
    <w:rsid w:val="005F746F"/>
    <w:rsid w:val="006716B2"/>
    <w:rsid w:val="006D56D0"/>
    <w:rsid w:val="006F5FAD"/>
    <w:rsid w:val="0070330E"/>
    <w:rsid w:val="007A25F8"/>
    <w:rsid w:val="007A54A3"/>
    <w:rsid w:val="007B309F"/>
    <w:rsid w:val="007C6BE3"/>
    <w:rsid w:val="007E186A"/>
    <w:rsid w:val="00860E62"/>
    <w:rsid w:val="008733A9"/>
    <w:rsid w:val="008B6DDE"/>
    <w:rsid w:val="008B6E6E"/>
    <w:rsid w:val="008D06C6"/>
    <w:rsid w:val="008E4840"/>
    <w:rsid w:val="009159BE"/>
    <w:rsid w:val="0095540F"/>
    <w:rsid w:val="0096057F"/>
    <w:rsid w:val="00962299"/>
    <w:rsid w:val="009947D2"/>
    <w:rsid w:val="00994BCE"/>
    <w:rsid w:val="009A73AF"/>
    <w:rsid w:val="009B1C6C"/>
    <w:rsid w:val="009C3045"/>
    <w:rsid w:val="009E10DE"/>
    <w:rsid w:val="00A16DEE"/>
    <w:rsid w:val="00A73458"/>
    <w:rsid w:val="00A80859"/>
    <w:rsid w:val="00A81081"/>
    <w:rsid w:val="00A812EC"/>
    <w:rsid w:val="00A85795"/>
    <w:rsid w:val="00A95EA3"/>
    <w:rsid w:val="00AF7EAD"/>
    <w:rsid w:val="00B706E7"/>
    <w:rsid w:val="00BA13D8"/>
    <w:rsid w:val="00BA571C"/>
    <w:rsid w:val="00BB783A"/>
    <w:rsid w:val="00BD49E4"/>
    <w:rsid w:val="00C14406"/>
    <w:rsid w:val="00C15E74"/>
    <w:rsid w:val="00C354D9"/>
    <w:rsid w:val="00C42D7D"/>
    <w:rsid w:val="00C4411D"/>
    <w:rsid w:val="00C53C58"/>
    <w:rsid w:val="00C6133F"/>
    <w:rsid w:val="00C61FD9"/>
    <w:rsid w:val="00C86DDA"/>
    <w:rsid w:val="00CA301D"/>
    <w:rsid w:val="00CE4937"/>
    <w:rsid w:val="00D03644"/>
    <w:rsid w:val="00D21FE2"/>
    <w:rsid w:val="00D77A32"/>
    <w:rsid w:val="00DC5BA9"/>
    <w:rsid w:val="00DE5E76"/>
    <w:rsid w:val="00E07348"/>
    <w:rsid w:val="00E359EF"/>
    <w:rsid w:val="00E456AB"/>
    <w:rsid w:val="00E7611C"/>
    <w:rsid w:val="00E83DA6"/>
    <w:rsid w:val="00EA59F0"/>
    <w:rsid w:val="00EB015E"/>
    <w:rsid w:val="00EE20FE"/>
    <w:rsid w:val="00F13CD6"/>
    <w:rsid w:val="00F20D54"/>
    <w:rsid w:val="00F37EED"/>
    <w:rsid w:val="00F95FD8"/>
    <w:rsid w:val="00FA4CA8"/>
    <w:rsid w:val="00FA524B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8FD39"/>
  <w15:docId w15:val="{32562AC6-3B4A-49EC-94AB-631B35F4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708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96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21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75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06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45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11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54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95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7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1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31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6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066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4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Aparaty</cp:lastModifiedBy>
  <cp:revision>97</cp:revision>
  <cp:lastPrinted>2016-11-27T18:02:00Z</cp:lastPrinted>
  <dcterms:created xsi:type="dcterms:W3CDTF">2016-11-27T12:48:00Z</dcterms:created>
  <dcterms:modified xsi:type="dcterms:W3CDTF">2019-07-31T05:37:00Z</dcterms:modified>
</cp:coreProperties>
</file>